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94" w:rsidRDefault="00F0413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12212E">
        <w:rPr>
          <w:rFonts w:ascii="Arial" w:hAnsi="Arial" w:cs="Arial"/>
          <w:bCs/>
          <w:spacing w:val="-3"/>
          <w:sz w:val="22"/>
          <w:szCs w:val="22"/>
        </w:rPr>
        <w:t xml:space="preserve">Education (Accreditation of Non-State Schools) </w:t>
      </w:r>
      <w:r>
        <w:rPr>
          <w:rFonts w:ascii="Arial" w:hAnsi="Arial" w:cs="Arial"/>
          <w:bCs/>
          <w:spacing w:val="-3"/>
          <w:sz w:val="22"/>
          <w:szCs w:val="22"/>
        </w:rPr>
        <w:t>Bill</w:t>
      </w:r>
      <w:r w:rsidR="0012212E">
        <w:rPr>
          <w:rFonts w:ascii="Arial" w:hAnsi="Arial" w:cs="Arial"/>
          <w:bCs/>
          <w:spacing w:val="-3"/>
          <w:sz w:val="22"/>
          <w:szCs w:val="22"/>
        </w:rPr>
        <w:t xml:space="preserve"> 2017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implements the outcomes of a review of the legislative framework for </w:t>
      </w:r>
      <w:r w:rsidR="0012212E">
        <w:rPr>
          <w:rFonts w:ascii="Arial" w:hAnsi="Arial" w:cs="Arial"/>
          <w:bCs/>
          <w:spacing w:val="-3"/>
          <w:sz w:val="22"/>
          <w:szCs w:val="22"/>
        </w:rPr>
        <w:t>the regulation of non-</w:t>
      </w:r>
      <w:r w:rsidR="0085554F">
        <w:rPr>
          <w:rFonts w:ascii="Arial" w:hAnsi="Arial" w:cs="Arial"/>
          <w:bCs/>
          <w:spacing w:val="-3"/>
          <w:sz w:val="22"/>
          <w:szCs w:val="22"/>
        </w:rPr>
        <w:t xml:space="preserve">state </w:t>
      </w:r>
      <w:r w:rsidR="0012212E">
        <w:rPr>
          <w:rFonts w:ascii="Arial" w:hAnsi="Arial" w:cs="Arial"/>
          <w:bCs/>
          <w:spacing w:val="-3"/>
          <w:sz w:val="22"/>
          <w:szCs w:val="22"/>
        </w:rPr>
        <w:t>schools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undertaken by the Department of Education and Training. </w:t>
      </w:r>
    </w:p>
    <w:p w:rsidR="00985C38" w:rsidRDefault="003666F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9364B">
        <w:rPr>
          <w:rFonts w:ascii="Arial" w:hAnsi="Arial" w:cs="Arial"/>
          <w:bCs/>
          <w:spacing w:val="-3"/>
          <w:sz w:val="22"/>
          <w:szCs w:val="22"/>
        </w:rPr>
        <w:t>he</w:t>
      </w:r>
      <w:r w:rsidR="0005481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212E">
        <w:rPr>
          <w:rFonts w:ascii="Arial" w:hAnsi="Arial" w:cs="Arial"/>
          <w:bCs/>
          <w:spacing w:val="-3"/>
          <w:sz w:val="22"/>
          <w:szCs w:val="22"/>
        </w:rPr>
        <w:t>Bill</w:t>
      </w:r>
      <w:r w:rsidR="0005481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6227C">
        <w:rPr>
          <w:rFonts w:ascii="Arial" w:hAnsi="Arial" w:cs="Arial"/>
          <w:bCs/>
          <w:spacing w:val="-3"/>
          <w:sz w:val="22"/>
          <w:szCs w:val="22"/>
        </w:rPr>
        <w:t>will:</w:t>
      </w:r>
    </w:p>
    <w:p w:rsidR="00B50F49" w:rsidRPr="00B50F49" w:rsidRDefault="00B50F49" w:rsidP="00C60FCF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50F49">
        <w:rPr>
          <w:rFonts w:ascii="Arial" w:hAnsi="Arial" w:cs="Arial"/>
          <w:bCs/>
          <w:spacing w:val="-3"/>
          <w:sz w:val="22"/>
          <w:szCs w:val="22"/>
        </w:rPr>
        <w:t xml:space="preserve">replace the existing </w:t>
      </w:r>
      <w:r w:rsidRPr="00B50F49">
        <w:rPr>
          <w:rFonts w:ascii="Arial" w:hAnsi="Arial" w:cs="Arial"/>
          <w:bCs/>
          <w:i/>
          <w:spacing w:val="-3"/>
          <w:sz w:val="22"/>
          <w:szCs w:val="22"/>
        </w:rPr>
        <w:t>Education (Accreditation of Non-State Schools) Act 2001</w:t>
      </w:r>
      <w:r w:rsidRPr="00B50F49">
        <w:rPr>
          <w:rFonts w:ascii="Arial" w:hAnsi="Arial" w:cs="Arial"/>
          <w:bCs/>
          <w:spacing w:val="-3"/>
          <w:sz w:val="22"/>
          <w:szCs w:val="22"/>
        </w:rPr>
        <w:t xml:space="preserve"> with modern legislation;</w:t>
      </w:r>
    </w:p>
    <w:p w:rsidR="00B50F49" w:rsidRPr="00B50F49" w:rsidRDefault="00B50F49" w:rsidP="00C60FCF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continue</w:t>
      </w:r>
      <w:r w:rsidRPr="00B50F4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673D1">
        <w:rPr>
          <w:rFonts w:ascii="Arial" w:hAnsi="Arial" w:cs="Arial"/>
          <w:bCs/>
          <w:spacing w:val="-3"/>
          <w:sz w:val="22"/>
          <w:szCs w:val="22"/>
        </w:rPr>
        <w:t>the Non-State Schools Accreditation Board (</w:t>
      </w:r>
      <w:r w:rsidRPr="00B50F49">
        <w:rPr>
          <w:rFonts w:ascii="Arial" w:hAnsi="Arial" w:cs="Arial"/>
          <w:bCs/>
          <w:spacing w:val="-3"/>
          <w:sz w:val="22"/>
          <w:szCs w:val="22"/>
        </w:rPr>
        <w:t>NSSAB</w:t>
      </w:r>
      <w:r w:rsidR="006673D1">
        <w:rPr>
          <w:rFonts w:ascii="Arial" w:hAnsi="Arial" w:cs="Arial"/>
          <w:bCs/>
          <w:spacing w:val="-3"/>
          <w:sz w:val="22"/>
          <w:szCs w:val="22"/>
        </w:rPr>
        <w:t>)</w:t>
      </w:r>
      <w:r w:rsidRPr="00B50F49">
        <w:rPr>
          <w:rFonts w:ascii="Arial" w:hAnsi="Arial" w:cs="Arial"/>
          <w:bCs/>
          <w:spacing w:val="-3"/>
          <w:sz w:val="22"/>
          <w:szCs w:val="22"/>
        </w:rPr>
        <w:t xml:space="preserve"> as an independent statutory body responsible for the regulation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50F49">
        <w:rPr>
          <w:rFonts w:ascii="Arial" w:hAnsi="Arial" w:cs="Arial"/>
          <w:bCs/>
          <w:spacing w:val="-3"/>
          <w:sz w:val="22"/>
          <w:szCs w:val="22"/>
        </w:rPr>
        <w:t>of non-state schools;</w:t>
      </w:r>
    </w:p>
    <w:p w:rsidR="00B50F49" w:rsidRPr="00B50F49" w:rsidRDefault="00B50F49" w:rsidP="00C60FCF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50F49">
        <w:rPr>
          <w:rFonts w:ascii="Arial" w:hAnsi="Arial" w:cs="Arial"/>
          <w:bCs/>
          <w:spacing w:val="-3"/>
          <w:sz w:val="22"/>
          <w:szCs w:val="22"/>
        </w:rPr>
        <w:t>enable automatic eligibility for accredited non-state schools operating on a not-for-profit basis to receive government funding;</w:t>
      </w:r>
    </w:p>
    <w:p w:rsidR="00B50F49" w:rsidRPr="00B50F49" w:rsidRDefault="00DD31F6" w:rsidP="00C60FCF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streamline</w:t>
      </w:r>
      <w:r w:rsidR="00B50F49" w:rsidRPr="00B50F49">
        <w:rPr>
          <w:rFonts w:ascii="Arial" w:hAnsi="Arial" w:cs="Arial"/>
          <w:bCs/>
          <w:spacing w:val="-3"/>
          <w:sz w:val="22"/>
          <w:szCs w:val="22"/>
        </w:rPr>
        <w:t xml:space="preserve"> the accreditation processes, for example, by removing the concept of provisional accreditation and the requirement for accreditation certificates; and</w:t>
      </w:r>
    </w:p>
    <w:p w:rsidR="00B50F49" w:rsidRPr="00B50F49" w:rsidRDefault="00DD31F6" w:rsidP="00C60FCF">
      <w:pPr>
        <w:numPr>
          <w:ilvl w:val="0"/>
          <w:numId w:val="1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include</w:t>
      </w:r>
      <w:r w:rsidR="00B50F49" w:rsidRPr="00B50F49">
        <w:rPr>
          <w:rFonts w:ascii="Arial" w:hAnsi="Arial" w:cs="Arial"/>
          <w:bCs/>
          <w:spacing w:val="-3"/>
          <w:sz w:val="22"/>
          <w:szCs w:val="22"/>
        </w:rPr>
        <w:t xml:space="preserve"> numerous non-contentious amendments to enable better administration of the Act, reduce red tape and streamline processes for NSSAB, applicants and accredited schools.</w:t>
      </w:r>
    </w:p>
    <w:p w:rsidR="0009364B" w:rsidRPr="0009364B" w:rsidRDefault="00E61984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9364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E856DF">
        <w:rPr>
          <w:rFonts w:ascii="Arial" w:hAnsi="Arial" w:cs="Arial"/>
          <w:bCs/>
          <w:spacing w:val="-3"/>
          <w:sz w:val="22"/>
          <w:szCs w:val="22"/>
        </w:rPr>
        <w:t>Education (Accreditation of Non-State Schools) Bill 2017</w:t>
      </w:r>
      <w:r w:rsidR="00C60FC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9364B" w:rsidRPr="0009364B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:rsidR="00E61984" w:rsidRPr="00641A14" w:rsidRDefault="00E61984" w:rsidP="00C60FC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0FC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E61984" w:rsidRPr="0009364B" w:rsidRDefault="0083197B" w:rsidP="00C60FCF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12212E" w:rsidRPr="00641A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Education (Accreditation of Non-State Schools) Bill</w:t>
        </w:r>
        <w:r w:rsidR="003666F9" w:rsidRPr="00641A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05481E" w:rsidRPr="00641A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201</w:t>
        </w:r>
        <w:r w:rsidR="0012212E" w:rsidRPr="00641A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7</w:t>
        </w:r>
      </w:hyperlink>
    </w:p>
    <w:p w:rsidR="00E61984" w:rsidRPr="00C60FCF" w:rsidRDefault="0083197B" w:rsidP="00C60FCF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09364B" w:rsidRPr="00641A1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61984" w:rsidRPr="00C60FCF" w:rsidSect="00C60FCF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C" w:rsidRDefault="001B0E8C" w:rsidP="00D6589B">
      <w:r>
        <w:separator/>
      </w:r>
    </w:p>
  </w:endnote>
  <w:endnote w:type="continuationSeparator" w:id="0">
    <w:p w:rsidR="001B0E8C" w:rsidRDefault="001B0E8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C" w:rsidRDefault="001B0E8C" w:rsidP="00D6589B">
      <w:r>
        <w:separator/>
      </w:r>
    </w:p>
  </w:footnote>
  <w:footnote w:type="continuationSeparator" w:id="0">
    <w:p w:rsidR="001B0E8C" w:rsidRDefault="001B0E8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E4C52" w:rsidRPr="00937A4A" w:rsidRDefault="005E4C52" w:rsidP="00FC103E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22A1B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05481E" w:rsidRPr="002A2194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922A1B">
      <w:rPr>
        <w:rFonts w:ascii="Arial" w:hAnsi="Arial" w:cs="Arial"/>
        <w:b/>
        <w:color w:val="auto"/>
        <w:sz w:val="22"/>
        <w:szCs w:val="22"/>
        <w:lang w:eastAsia="en-US"/>
      </w:rPr>
      <w:t>7</w:t>
    </w:r>
  </w:p>
  <w:p w:rsidR="005E4C52" w:rsidRPr="0009364B" w:rsidRDefault="00922A1B" w:rsidP="000936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Education (Accreditation of Non-State Schools)</w:t>
    </w:r>
    <w:r w:rsidR="003666F9">
      <w:rPr>
        <w:rFonts w:ascii="Arial" w:hAnsi="Arial" w:cs="Arial"/>
        <w:b/>
        <w:sz w:val="22"/>
        <w:szCs w:val="22"/>
        <w:u w:val="single"/>
      </w:rPr>
      <w:t xml:space="preserve"> Bill </w:t>
    </w:r>
    <w:r>
      <w:rPr>
        <w:rFonts w:ascii="Arial" w:hAnsi="Arial" w:cs="Arial"/>
        <w:b/>
        <w:sz w:val="22"/>
        <w:szCs w:val="22"/>
        <w:u w:val="single"/>
      </w:rPr>
      <w:t>2017</w:t>
    </w:r>
    <w:r w:rsidR="0005481E">
      <w:rPr>
        <w:rFonts w:ascii="Arial" w:hAnsi="Arial" w:cs="Arial"/>
        <w:b/>
        <w:sz w:val="22"/>
        <w:szCs w:val="22"/>
        <w:u w:val="single"/>
      </w:rPr>
      <w:t xml:space="preserve"> </w:t>
    </w:r>
  </w:p>
  <w:p w:rsidR="005E4C52" w:rsidRDefault="0005481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5481E">
      <w:rPr>
        <w:rFonts w:ascii="Arial" w:hAnsi="Arial" w:cs="Arial"/>
        <w:b/>
        <w:sz w:val="22"/>
        <w:szCs w:val="22"/>
        <w:u w:val="single"/>
      </w:rPr>
      <w:t>Minister for Education and Minister for Tourism</w:t>
    </w:r>
    <w:r w:rsidR="006673D1">
      <w:rPr>
        <w:rFonts w:ascii="Arial" w:hAnsi="Arial" w:cs="Arial"/>
        <w:b/>
        <w:sz w:val="22"/>
        <w:szCs w:val="22"/>
        <w:u w:val="single"/>
      </w:rPr>
      <w:t>,</w:t>
    </w:r>
    <w:r w:rsidRPr="0005481E">
      <w:rPr>
        <w:rFonts w:ascii="Arial" w:hAnsi="Arial" w:cs="Arial"/>
        <w:b/>
        <w:sz w:val="22"/>
        <w:szCs w:val="22"/>
        <w:u w:val="single"/>
      </w:rPr>
      <w:t xml:space="preserve"> </w:t>
    </w:r>
    <w:r w:rsidR="006673D1">
      <w:rPr>
        <w:rFonts w:ascii="Arial" w:hAnsi="Arial" w:cs="Arial"/>
        <w:b/>
        <w:sz w:val="22"/>
        <w:szCs w:val="22"/>
        <w:u w:val="single"/>
      </w:rPr>
      <w:t xml:space="preserve">Major Events and </w:t>
    </w:r>
    <w:r w:rsidR="00C60FCF">
      <w:rPr>
        <w:rFonts w:ascii="Arial" w:hAnsi="Arial" w:cs="Arial"/>
        <w:b/>
        <w:sz w:val="22"/>
        <w:szCs w:val="22"/>
        <w:u w:val="single"/>
      </w:rPr>
      <w:t xml:space="preserve">the </w:t>
    </w:r>
    <w:r w:rsidR="006673D1">
      <w:rPr>
        <w:rFonts w:ascii="Arial" w:hAnsi="Arial" w:cs="Arial"/>
        <w:b/>
        <w:sz w:val="22"/>
        <w:szCs w:val="22"/>
        <w:u w:val="single"/>
      </w:rPr>
      <w:t>Commonwealth Games</w:t>
    </w:r>
  </w:p>
  <w:p w:rsidR="005E4C52" w:rsidRDefault="005E4C5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8EB"/>
    <w:multiLevelType w:val="hybridMultilevel"/>
    <w:tmpl w:val="9886F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618"/>
    <w:multiLevelType w:val="hybridMultilevel"/>
    <w:tmpl w:val="8E20E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20D13"/>
    <w:multiLevelType w:val="hybridMultilevel"/>
    <w:tmpl w:val="99EA2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BCB"/>
    <w:multiLevelType w:val="hybridMultilevel"/>
    <w:tmpl w:val="40846752"/>
    <w:lvl w:ilvl="0" w:tplc="37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1B4131"/>
    <w:multiLevelType w:val="hybridMultilevel"/>
    <w:tmpl w:val="83F4C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76156F"/>
    <w:multiLevelType w:val="hybridMultilevel"/>
    <w:tmpl w:val="0A52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66FE"/>
    <w:multiLevelType w:val="hybridMultilevel"/>
    <w:tmpl w:val="EC32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3707F5"/>
    <w:multiLevelType w:val="hybridMultilevel"/>
    <w:tmpl w:val="FE06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92DA2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0256"/>
    <w:rsid w:val="000430DD"/>
    <w:rsid w:val="0005481E"/>
    <w:rsid w:val="00054A8E"/>
    <w:rsid w:val="00064D80"/>
    <w:rsid w:val="00080F8F"/>
    <w:rsid w:val="00087EB8"/>
    <w:rsid w:val="0009364B"/>
    <w:rsid w:val="0012212E"/>
    <w:rsid w:val="00133FFC"/>
    <w:rsid w:val="00140936"/>
    <w:rsid w:val="00146770"/>
    <w:rsid w:val="00174117"/>
    <w:rsid w:val="001B0E8C"/>
    <w:rsid w:val="001C0EF0"/>
    <w:rsid w:val="001D78AC"/>
    <w:rsid w:val="001E209B"/>
    <w:rsid w:val="0021344B"/>
    <w:rsid w:val="002A2194"/>
    <w:rsid w:val="002D22A5"/>
    <w:rsid w:val="002F25DB"/>
    <w:rsid w:val="00316C88"/>
    <w:rsid w:val="003666F9"/>
    <w:rsid w:val="00375476"/>
    <w:rsid w:val="003B5871"/>
    <w:rsid w:val="003C16AD"/>
    <w:rsid w:val="00411E24"/>
    <w:rsid w:val="004E3AE1"/>
    <w:rsid w:val="00501C66"/>
    <w:rsid w:val="00550873"/>
    <w:rsid w:val="00555A2D"/>
    <w:rsid w:val="00582128"/>
    <w:rsid w:val="005949BE"/>
    <w:rsid w:val="005E4C52"/>
    <w:rsid w:val="006255A7"/>
    <w:rsid w:val="00641A14"/>
    <w:rsid w:val="006673D1"/>
    <w:rsid w:val="006D35ED"/>
    <w:rsid w:val="006E12A5"/>
    <w:rsid w:val="006E7E51"/>
    <w:rsid w:val="00732E22"/>
    <w:rsid w:val="00752636"/>
    <w:rsid w:val="007735E1"/>
    <w:rsid w:val="008219D4"/>
    <w:rsid w:val="00823C1A"/>
    <w:rsid w:val="0083197B"/>
    <w:rsid w:val="008552FA"/>
    <w:rsid w:val="0085554F"/>
    <w:rsid w:val="008607F7"/>
    <w:rsid w:val="008A4523"/>
    <w:rsid w:val="008A5C19"/>
    <w:rsid w:val="008F44CD"/>
    <w:rsid w:val="00914E29"/>
    <w:rsid w:val="00922A1B"/>
    <w:rsid w:val="0092336D"/>
    <w:rsid w:val="0096227C"/>
    <w:rsid w:val="009622C2"/>
    <w:rsid w:val="00975968"/>
    <w:rsid w:val="00985C38"/>
    <w:rsid w:val="009C2E52"/>
    <w:rsid w:val="009F4405"/>
    <w:rsid w:val="00A01C97"/>
    <w:rsid w:val="00A527A5"/>
    <w:rsid w:val="00A63B91"/>
    <w:rsid w:val="00AB060D"/>
    <w:rsid w:val="00AC6498"/>
    <w:rsid w:val="00B341D1"/>
    <w:rsid w:val="00B404EF"/>
    <w:rsid w:val="00B50F49"/>
    <w:rsid w:val="00B90C92"/>
    <w:rsid w:val="00BA27D3"/>
    <w:rsid w:val="00C07656"/>
    <w:rsid w:val="00C43806"/>
    <w:rsid w:val="00C60FCF"/>
    <w:rsid w:val="00C75E67"/>
    <w:rsid w:val="00CB1501"/>
    <w:rsid w:val="00CB600B"/>
    <w:rsid w:val="00CE6FBA"/>
    <w:rsid w:val="00CF0D8A"/>
    <w:rsid w:val="00D1725E"/>
    <w:rsid w:val="00D6589B"/>
    <w:rsid w:val="00D75134"/>
    <w:rsid w:val="00DB6FE7"/>
    <w:rsid w:val="00DD31F6"/>
    <w:rsid w:val="00DE27E7"/>
    <w:rsid w:val="00DE61EC"/>
    <w:rsid w:val="00E1592C"/>
    <w:rsid w:val="00E53A8E"/>
    <w:rsid w:val="00E61984"/>
    <w:rsid w:val="00E856DF"/>
    <w:rsid w:val="00EA0CCF"/>
    <w:rsid w:val="00F04135"/>
    <w:rsid w:val="00F10DF9"/>
    <w:rsid w:val="00F32E45"/>
    <w:rsid w:val="00FB3339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64B"/>
    <w:pPr>
      <w:ind w:left="720"/>
      <w:contextualSpacing/>
    </w:pPr>
  </w:style>
  <w:style w:type="character" w:styleId="Hyperlink">
    <w:name w:val="Hyperlink"/>
    <w:uiPriority w:val="99"/>
    <w:unhideWhenUsed/>
    <w:rsid w:val="00641A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1027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1181</CharactersWithSpaces>
  <SharedDoc>false</SharedDoc>
  <HyperlinkBase>https://www.cabinet.qld.gov.au/documents/2017/May/EdNSSBill/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2018-01-30T01:35:00Z</dcterms:created>
  <dcterms:modified xsi:type="dcterms:W3CDTF">2018-03-06T01:51:00Z</dcterms:modified>
  <cp:category>Legislation,Education</cp:category>
</cp:coreProperties>
</file>